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D9D" w14:textId="77777777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25AA826B" w14:textId="66A3FEF8" w:rsidR="00AD13A6" w:rsidRDefault="00E93538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September 11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, 2023 - 8:00 pm</w:t>
      </w:r>
    </w:p>
    <w:p w14:paraId="195A094E" w14:textId="40471B2A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Location: </w:t>
      </w:r>
      <w:r w:rsidR="00E9353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Upstairs Watford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Arena</w:t>
      </w:r>
    </w:p>
    <w:p w14:paraId="2E23C54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545418" w14:textId="0E0C4022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Brad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 Davidson, Tim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Danielle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VanWynsberghe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Julie Hayter, Julie Aarts, Jamie Leyten, Angela Smith, Brad Blain</w:t>
      </w:r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</w:t>
      </w:r>
      <w:r w:rsidR="00E93538" w:rsidRP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Greg </w:t>
      </w:r>
      <w:proofErr w:type="spellStart"/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Travis Duncan, Brad </w:t>
      </w:r>
      <w:proofErr w:type="spellStart"/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</w:p>
    <w:p w14:paraId="172AD6A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D1C80BA" w14:textId="71922116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Regrets: </w:t>
      </w:r>
      <w:r w:rsidR="00C06E9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</w:t>
      </w:r>
    </w:p>
    <w:p w14:paraId="4F9377CD" w14:textId="77777777" w:rsidR="00E93538" w:rsidRDefault="00E93538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9834E04" w14:textId="70AA8688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Call to Order</w:t>
      </w:r>
      <w:r w:rsidR="0084146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F753A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 w:rsidR="00841468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A12B6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8:06 pm</w:t>
      </w:r>
    </w:p>
    <w:p w14:paraId="4D54BF67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3FA4F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6FA95E31" w14:textId="23DCF1D2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D8613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A</w:t>
      </w:r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D8613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this agenda. </w:t>
      </w:r>
    </w:p>
    <w:p w14:paraId="4F8F674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B7AC538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3FECE3CA" w14:textId="3D6AAD67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</w:t>
      </w:r>
      <w:r w:rsidR="00164FC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</w:t>
      </w:r>
      <w:r w:rsidR="00CC47D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 w:rsidR="003F3AA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CC47D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Jamie L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Approval of the </w:t>
      </w:r>
      <w:r w:rsidR="003F3AA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August 14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2023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Meeting Minutes.</w:t>
      </w:r>
    </w:p>
    <w:p w14:paraId="7DEB8C2E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6DABB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1A612748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C2CB78C" w14:textId="483187B8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Everyone to email their board jobs to </w:t>
      </w:r>
      <w:r w:rsidR="003F3AA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so that we can post duties to our website for future people.</w:t>
      </w:r>
      <w:r w:rsidR="00CC47D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CC47D7" w:rsidRPr="00556222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</w:t>
      </w:r>
      <w:r w:rsidR="00BC223D" w:rsidRPr="00556222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.</w:t>
      </w:r>
    </w:p>
    <w:p w14:paraId="0676FDF6" w14:textId="77777777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561CA49" w14:textId="00C93049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talk to the arena staff about options for hanging banners in the arena in Alvinston.</w:t>
      </w:r>
      <w:r w:rsidR="00465D0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96BAB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Adam will </w:t>
      </w:r>
      <w:r w:rsidR="00CC15D0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work on this in the fall</w:t>
      </w:r>
      <w:r w:rsidR="00BC223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Ongoing.</w:t>
      </w:r>
    </w:p>
    <w:p w14:paraId="022BE8E0" w14:textId="77777777" w:rsidR="007708F1" w:rsidRDefault="007708F1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0E262C46" w14:textId="108561C1" w:rsidR="007708F1" w:rsidRDefault="007708F1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0F1AD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M to find ice time during tryouts to accommodate kids that are not interested in tryouts. Tim L to coordinate who is running these ice times. </w:t>
      </w:r>
      <w:r w:rsidRPr="007708F1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78D48BB5" w14:textId="77777777" w:rsidR="00FF1E02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6A1BA321" w14:textId="04EDC3E7" w:rsidR="00FF1E02" w:rsidRDefault="00FF1E02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 to go through the ROO &amp; Constitution on our website and highlight out-dated items so that we can make sure this is up to date and accurate.</w:t>
      </w:r>
      <w:r w:rsidR="005927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592799" w:rsidRPr="00592799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5503AE47" w14:textId="77777777" w:rsidR="00EF3BF1" w:rsidRDefault="00EF3BF1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37FCC661" w14:textId="49B681F8" w:rsidR="00EF3BF1" w:rsidRDefault="00EF3BF1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EF3BF1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Danielle to check with a couple of people to see who are willing to lead the coaching of the IP age group.</w:t>
      </w:r>
      <w:r w:rsidR="005927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021E3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Danielle has f</w:t>
      </w:r>
      <w:r w:rsidR="00592799" w:rsidRPr="00735A6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our people</w:t>
      </w:r>
      <w:r w:rsidR="00A021E3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who have</w:t>
      </w:r>
      <w:r w:rsidR="00592799" w:rsidRPr="00735A6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committed</w:t>
      </w:r>
      <w:r w:rsidR="00735A6B" w:rsidRPr="00735A6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.</w:t>
      </w:r>
    </w:p>
    <w:p w14:paraId="6CA36F1D" w14:textId="2BF7C2F2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</w:t>
      </w:r>
      <w:r w:rsidR="0042751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August 14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2023) to the ELMHA website. </w:t>
      </w:r>
      <w:r w:rsidR="00735A6B" w:rsidRPr="00735A6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54EA9363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7ED519A" w14:textId="2BE70394" w:rsidR="00A17EA8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5.0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4275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Corresp</w:t>
      </w:r>
      <w:r w:rsidR="002B37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ondence</w:t>
      </w:r>
      <w:r w:rsidR="00C5347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</w:p>
    <w:p w14:paraId="7A8534FA" w14:textId="2F1BFB19" w:rsidR="00F43CA7" w:rsidRPr="00DE0DDA" w:rsidRDefault="00F43CA7" w:rsidP="0056316E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DE0DD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Dan talked to Matt Bork about the </w:t>
      </w:r>
      <w:proofErr w:type="spellStart"/>
      <w:r w:rsidRPr="00DE0DD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silverstick</w:t>
      </w:r>
      <w:proofErr w:type="spellEnd"/>
      <w:r w:rsidRPr="00DE0DD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tournaments. They are going to try to spread them out </w:t>
      </w:r>
      <w:r w:rsidR="006B4293" w:rsidRPr="00DE0DD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so that they don’t impact </w:t>
      </w:r>
      <w:r w:rsidR="00C8690F" w:rsidRPr="00DE0DD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our ice as much </w:t>
      </w:r>
      <w:r w:rsidR="00DE0DDA" w:rsidRPr="00DE0DD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going forward.</w:t>
      </w:r>
    </w:p>
    <w:p w14:paraId="46ECF151" w14:textId="77777777" w:rsidR="00AD13A6" w:rsidRDefault="00AD13A6" w:rsidP="00AD13A6">
      <w:pPr>
        <w:spacing w:after="0" w:line="240" w:lineRule="auto"/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</w:pPr>
    </w:p>
    <w:p w14:paraId="0AF28F37" w14:textId="3FE08F5B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6.0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</w:p>
    <w:p w14:paraId="2D9893F6" w14:textId="77777777" w:rsidR="00C53470" w:rsidRDefault="00C53470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6B82BA71" w14:textId="127DCB64" w:rsidR="00EA3DB8" w:rsidRDefault="00EA3DB8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DA21C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JUNE 2023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2177"/>
        <w:gridCol w:w="3079"/>
        <w:gridCol w:w="2396"/>
        <w:gridCol w:w="1348"/>
        <w:gridCol w:w="1260"/>
      </w:tblGrid>
      <w:tr w:rsidR="00DA21C6" w:rsidRPr="00DA21C6" w14:paraId="63606A13" w14:textId="77777777" w:rsidTr="00DA21C6">
        <w:trPr>
          <w:trHeight w:val="402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892E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Libro Community Account Transactions</w:t>
            </w:r>
          </w:p>
        </w:tc>
      </w:tr>
      <w:tr w:rsidR="00DA21C6" w:rsidRPr="00DA21C6" w14:paraId="0F694CC2" w14:textId="77777777" w:rsidTr="00DA21C6">
        <w:trPr>
          <w:trHeight w:val="30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35DF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</w:tr>
      <w:tr w:rsidR="00DA21C6" w:rsidRPr="00DA21C6" w14:paraId="398F665A" w14:textId="77777777" w:rsidTr="00DA21C6">
        <w:trPr>
          <w:trHeight w:val="30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706A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lastRenderedPageBreak/>
              <w:t>For the period 1 June 2023 to 30 June 2023</w:t>
            </w:r>
          </w:p>
        </w:tc>
      </w:tr>
      <w:tr w:rsidR="00DA21C6" w:rsidRPr="00DA21C6" w14:paraId="12A0C074" w14:textId="77777777" w:rsidTr="00DA21C6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E59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3C81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D11D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4D6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B6F6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DA21C6" w:rsidRPr="00DA21C6" w14:paraId="6C214965" w14:textId="77777777" w:rsidTr="00DA21C6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3E7C0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Date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E80C5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FF0577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Reference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81A8D5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36BDEF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</w:tr>
      <w:tr w:rsidR="00DA21C6" w:rsidRPr="00DA21C6" w14:paraId="66E65634" w14:textId="77777777" w:rsidTr="00DA21C6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A425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468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204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2AD3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C369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DA21C6" w:rsidRPr="00DA21C6" w14:paraId="37283DE7" w14:textId="77777777" w:rsidTr="00DA21C6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F889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Opening Balance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C6BFA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6FEE2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EC42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141,071.97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76BE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A21C6" w:rsidRPr="00DA21C6" w14:paraId="25C53B9D" w14:textId="77777777" w:rsidTr="00DA21C6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8988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EC3E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C517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D089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CEB2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DA21C6" w:rsidRPr="00DA21C6" w14:paraId="7B21103D" w14:textId="77777777" w:rsidTr="00DA21C6">
        <w:trPr>
          <w:trHeight w:val="30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AB50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07 Jun 2023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E0A9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Munc</w:t>
            </w:r>
            <w:proofErr w:type="spellEnd"/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. of Brooke Alvinston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8540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Rental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E63F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AF96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22.60</w:t>
            </w:r>
          </w:p>
        </w:tc>
      </w:tr>
      <w:tr w:rsidR="00DA21C6" w:rsidRPr="00DA21C6" w14:paraId="2A709E28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F304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07 Jun 2023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A7DC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Melo LLP</w:t>
            </w:r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80BC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XERO fees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6FA9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652F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218.09</w:t>
            </w:r>
          </w:p>
        </w:tc>
      </w:tr>
      <w:tr w:rsidR="00DA21C6" w:rsidRPr="00DA21C6" w14:paraId="081C5D17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3574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08 Jun 2023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8394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Watford Optimist</w:t>
            </w:r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6F7A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Bar - Banquet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6354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500.00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5659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A21C6" w:rsidRPr="00DA21C6" w14:paraId="3E7E6754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FD25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12 Jun 2023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3A5A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543B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247D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29,863.37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AD12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A21C6" w:rsidRPr="00DA21C6" w14:paraId="4C971684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C88D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19 Jun 2023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8430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23C4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F9A3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22,323.65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971D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A21C6" w:rsidRPr="00DA21C6" w14:paraId="449B2C72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9DD8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Jun 2023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43C7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Melo LLP</w:t>
            </w:r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211A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Accounting Fee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CD4A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90D6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1,443.58</w:t>
            </w:r>
          </w:p>
        </w:tc>
      </w:tr>
      <w:tr w:rsidR="00DA21C6" w:rsidRPr="00DA21C6" w14:paraId="11712A78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EEEE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26 Jun 2023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C7F3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848C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F5CF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15,082.89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BEEC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A21C6" w:rsidRPr="00DA21C6" w14:paraId="699D1FB7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030E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29 Jun 2023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F22D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Payment: </w:t>
            </w:r>
            <w:proofErr w:type="spellStart"/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MBSportsWeb</w:t>
            </w:r>
            <w:proofErr w:type="spellEnd"/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63C5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Website Annual Fee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319E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44F4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1,011.35</w:t>
            </w:r>
          </w:p>
        </w:tc>
      </w:tr>
      <w:tr w:rsidR="00DA21C6" w:rsidRPr="00DA21C6" w14:paraId="4CEBABA6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942F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 Jun 2023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ADB6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Benevity</w:t>
            </w:r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E267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Donation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679B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235.00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7C27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A21C6" w:rsidRPr="00DA21C6" w14:paraId="3D685099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E416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 Jun 2023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DF3C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OMHA</w:t>
            </w:r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BFF7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Development Fees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1EED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916.67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4CC8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A21C6" w:rsidRPr="00DA21C6" w14:paraId="4B709C06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E368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30 Jun 2023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0737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9B2E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Monthly Interest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F126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143.59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3CE9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A21C6" w:rsidRPr="00DA21C6" w14:paraId="6A1D7C24" w14:textId="77777777" w:rsidTr="00DA21C6">
        <w:trPr>
          <w:trHeight w:val="24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62CE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3D65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2D40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B6C1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0765" w14:textId="77777777" w:rsidR="00DA21C6" w:rsidRPr="00DA21C6" w:rsidRDefault="00DA21C6" w:rsidP="00DA21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DA21C6" w:rsidRPr="00DA21C6" w14:paraId="3C29AD0D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51BD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Total </w:t>
            </w:r>
          </w:p>
        </w:tc>
        <w:tc>
          <w:tcPr>
            <w:tcW w:w="307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7F46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39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8270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CCA5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69,065.17</w:t>
            </w:r>
          </w:p>
        </w:tc>
        <w:tc>
          <w:tcPr>
            <w:tcW w:w="1260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9421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2,695.62</w:t>
            </w:r>
          </w:p>
        </w:tc>
      </w:tr>
      <w:tr w:rsidR="00DA21C6" w:rsidRPr="00DA21C6" w14:paraId="43EB12D6" w14:textId="77777777" w:rsidTr="00DA21C6">
        <w:trPr>
          <w:trHeight w:val="300"/>
        </w:trPr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9754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Closing Balance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2F8F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43B5" w14:textId="77777777" w:rsidR="00DA21C6" w:rsidRPr="00DA21C6" w:rsidRDefault="00DA21C6" w:rsidP="00DA21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70E3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207,441.52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914C" w14:textId="77777777" w:rsidR="00DA21C6" w:rsidRPr="00DA21C6" w:rsidRDefault="00DA21C6" w:rsidP="00DA2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A21C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</w:tbl>
    <w:p w14:paraId="6B1C4C62" w14:textId="77777777" w:rsidR="00DA21C6" w:rsidRDefault="00DA21C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71713AF9" w14:textId="071B63EB" w:rsidR="00DA21C6" w:rsidRDefault="00DA21C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JULY 2023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166"/>
        <w:gridCol w:w="2288"/>
        <w:gridCol w:w="1984"/>
        <w:gridCol w:w="1407"/>
        <w:gridCol w:w="1315"/>
      </w:tblGrid>
      <w:tr w:rsidR="00D73E30" w:rsidRPr="00D73E30" w14:paraId="723BEA0F" w14:textId="77777777" w:rsidTr="00D73E30">
        <w:trPr>
          <w:trHeight w:val="402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0CBEB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Libro Community Account Transactions</w:t>
            </w:r>
          </w:p>
        </w:tc>
      </w:tr>
      <w:tr w:rsidR="00D73E30" w:rsidRPr="00D73E30" w14:paraId="32B199A1" w14:textId="77777777" w:rsidTr="00D73E30">
        <w:trPr>
          <w:trHeight w:val="30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F2CAB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</w:tr>
      <w:tr w:rsidR="00D73E30" w:rsidRPr="00D73E30" w14:paraId="02BA8CDA" w14:textId="77777777" w:rsidTr="00D73E30">
        <w:trPr>
          <w:trHeight w:val="30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728E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For the period 1 July 2023 to 31 July 2023</w:t>
            </w:r>
          </w:p>
        </w:tc>
      </w:tr>
      <w:tr w:rsidR="00D73E30" w:rsidRPr="00D73E30" w14:paraId="6402A712" w14:textId="77777777" w:rsidTr="00D73E30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3D0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A62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2795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71FE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0891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D73E30" w:rsidRPr="00D73E30" w14:paraId="34410BC6" w14:textId="77777777" w:rsidTr="00D73E30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D05C3E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Date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6F9648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E5273D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Reference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1F3C42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577570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</w:tr>
      <w:tr w:rsidR="00D73E30" w:rsidRPr="00D73E30" w14:paraId="537E3F77" w14:textId="77777777" w:rsidTr="00D73E30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CB6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FD89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14F6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0F1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23A4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D73E30" w:rsidRPr="00D73E30" w14:paraId="4FD0994A" w14:textId="77777777" w:rsidTr="00D73E30">
        <w:trPr>
          <w:trHeight w:val="300"/>
        </w:trPr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59FDC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Opening Balance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2766A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5A2E4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207,441.52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6CB43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73E30" w:rsidRPr="00D73E30" w14:paraId="73FB4359" w14:textId="77777777" w:rsidTr="00D73E30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7E75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086C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00BB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FC8C" w14:textId="77777777" w:rsidR="00D73E30" w:rsidRPr="00D73E30" w:rsidRDefault="00D73E30" w:rsidP="00D73E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4EF1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D73E30" w:rsidRPr="00D73E30" w14:paraId="26564251" w14:textId="77777777" w:rsidTr="00D73E30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9855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04 Jul 2023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B70A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E362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FDE5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21,774.22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051E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D73E30" w:rsidRPr="00D73E30" w14:paraId="69EDDE5D" w14:textId="77777777" w:rsidTr="00D73E30">
        <w:trPr>
          <w:trHeight w:val="300"/>
        </w:trPr>
        <w:tc>
          <w:tcPr>
            <w:tcW w:w="21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DEE9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10 Jul 2023</w:t>
            </w:r>
          </w:p>
        </w:tc>
        <w:tc>
          <w:tcPr>
            <w:tcW w:w="228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8768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76CC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4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5E07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46,515.18</w:t>
            </w:r>
          </w:p>
        </w:tc>
        <w:tc>
          <w:tcPr>
            <w:tcW w:w="131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1E4A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73E30" w:rsidRPr="00D73E30" w14:paraId="46E4E011" w14:textId="77777777" w:rsidTr="00D73E30">
        <w:trPr>
          <w:trHeight w:val="300"/>
        </w:trPr>
        <w:tc>
          <w:tcPr>
            <w:tcW w:w="21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7BB0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11 Jul 2023</w:t>
            </w:r>
          </w:p>
        </w:tc>
        <w:tc>
          <w:tcPr>
            <w:tcW w:w="228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E9F9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Twp of Warwick</w:t>
            </w:r>
          </w:p>
        </w:tc>
        <w:tc>
          <w:tcPr>
            <w:tcW w:w="19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E9E6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Hall Rental x2 </w:t>
            </w:r>
          </w:p>
        </w:tc>
        <w:tc>
          <w:tcPr>
            <w:tcW w:w="14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DA5E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42BB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45.20</w:t>
            </w:r>
          </w:p>
        </w:tc>
      </w:tr>
      <w:tr w:rsidR="00D73E30" w:rsidRPr="00D73E30" w14:paraId="57CA39B4" w14:textId="77777777" w:rsidTr="00D73E30">
        <w:trPr>
          <w:trHeight w:val="300"/>
        </w:trPr>
        <w:tc>
          <w:tcPr>
            <w:tcW w:w="21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C7BD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17 Jul 2023</w:t>
            </w:r>
          </w:p>
        </w:tc>
        <w:tc>
          <w:tcPr>
            <w:tcW w:w="228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7626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7D80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4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6E57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4,605.10</w:t>
            </w:r>
          </w:p>
        </w:tc>
        <w:tc>
          <w:tcPr>
            <w:tcW w:w="131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ED74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73E30" w:rsidRPr="00D73E30" w14:paraId="4C870CAF" w14:textId="77777777" w:rsidTr="00D73E30">
        <w:trPr>
          <w:trHeight w:val="300"/>
        </w:trPr>
        <w:tc>
          <w:tcPr>
            <w:tcW w:w="21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A1EF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Jul 2023</w:t>
            </w:r>
          </w:p>
        </w:tc>
        <w:tc>
          <w:tcPr>
            <w:tcW w:w="228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04C0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F2B2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4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724D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941.38</w:t>
            </w:r>
          </w:p>
        </w:tc>
        <w:tc>
          <w:tcPr>
            <w:tcW w:w="131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D36E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73E30" w:rsidRPr="00D73E30" w14:paraId="7564B936" w14:textId="77777777" w:rsidTr="00D73E30">
        <w:trPr>
          <w:trHeight w:val="300"/>
        </w:trPr>
        <w:tc>
          <w:tcPr>
            <w:tcW w:w="21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7AB9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Jul 2023</w:t>
            </w:r>
          </w:p>
        </w:tc>
        <w:tc>
          <w:tcPr>
            <w:tcW w:w="228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13A8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BEA9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14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6729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500.16</w:t>
            </w:r>
          </w:p>
        </w:tc>
        <w:tc>
          <w:tcPr>
            <w:tcW w:w="131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5CD9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73E30" w:rsidRPr="00D73E30" w14:paraId="6373664B" w14:textId="77777777" w:rsidTr="00D73E30">
        <w:trPr>
          <w:trHeight w:val="300"/>
        </w:trPr>
        <w:tc>
          <w:tcPr>
            <w:tcW w:w="21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384A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Jul 2023</w:t>
            </w:r>
          </w:p>
        </w:tc>
        <w:tc>
          <w:tcPr>
            <w:tcW w:w="228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4979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19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7195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Monthly Interest </w:t>
            </w:r>
          </w:p>
        </w:tc>
        <w:tc>
          <w:tcPr>
            <w:tcW w:w="14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5E09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223.89</w:t>
            </w:r>
          </w:p>
        </w:tc>
        <w:tc>
          <w:tcPr>
            <w:tcW w:w="131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5152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73E30" w:rsidRPr="00D73E30" w14:paraId="1277E0B4" w14:textId="77777777" w:rsidTr="00D73E30">
        <w:trPr>
          <w:trHeight w:val="300"/>
        </w:trPr>
        <w:tc>
          <w:tcPr>
            <w:tcW w:w="21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2B3A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28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440F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D42F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D5A8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1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6BEB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D73E30" w:rsidRPr="00D73E30" w14:paraId="29426770" w14:textId="77777777" w:rsidTr="00D73E30">
        <w:trPr>
          <w:trHeight w:val="300"/>
        </w:trPr>
        <w:tc>
          <w:tcPr>
            <w:tcW w:w="21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1410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Total </w:t>
            </w:r>
          </w:p>
        </w:tc>
        <w:tc>
          <w:tcPr>
            <w:tcW w:w="228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65E7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42AF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FF7A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74,559.93</w:t>
            </w:r>
          </w:p>
        </w:tc>
        <w:tc>
          <w:tcPr>
            <w:tcW w:w="131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C53B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45.20</w:t>
            </w:r>
          </w:p>
        </w:tc>
      </w:tr>
      <w:tr w:rsidR="00D73E30" w:rsidRPr="00D73E30" w14:paraId="06B59102" w14:textId="77777777" w:rsidTr="00D73E30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0907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Closing Balance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4D7A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0595" w14:textId="77777777" w:rsidR="00D73E30" w:rsidRPr="00D73E30" w:rsidRDefault="00D73E30" w:rsidP="00D73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EAD0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281,956.25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048E" w14:textId="77777777" w:rsidR="00D73E30" w:rsidRPr="00D73E30" w:rsidRDefault="00D73E30" w:rsidP="00D73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D73E3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</w:tbl>
    <w:p w14:paraId="57CED571" w14:textId="77777777" w:rsidR="00D73E30" w:rsidRDefault="00D73E30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5CD0F0E8" w14:textId="4ECFD326" w:rsidR="00D73E30" w:rsidRDefault="00D73E30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AUGUST 2023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2178"/>
        <w:gridCol w:w="2193"/>
        <w:gridCol w:w="2819"/>
        <w:gridCol w:w="1349"/>
        <w:gridCol w:w="1261"/>
      </w:tblGrid>
      <w:tr w:rsidR="009372B7" w:rsidRPr="009372B7" w14:paraId="422FA2D8" w14:textId="77777777" w:rsidTr="009372B7">
        <w:trPr>
          <w:trHeight w:val="402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8629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lastRenderedPageBreak/>
              <w:t>Libro Community Account Transactions</w:t>
            </w:r>
          </w:p>
        </w:tc>
      </w:tr>
      <w:tr w:rsidR="009372B7" w:rsidRPr="009372B7" w14:paraId="2FBF5EEB" w14:textId="77777777" w:rsidTr="009372B7">
        <w:trPr>
          <w:trHeight w:val="30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0B0A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East Lambton Minor Hockey</w:t>
            </w:r>
          </w:p>
        </w:tc>
      </w:tr>
      <w:tr w:rsidR="009372B7" w:rsidRPr="009372B7" w14:paraId="0250EB7B" w14:textId="77777777" w:rsidTr="009372B7">
        <w:trPr>
          <w:trHeight w:val="30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2081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For the period 1 August 2023 to 31 August 2023</w:t>
            </w:r>
          </w:p>
        </w:tc>
      </w:tr>
      <w:tr w:rsidR="009372B7" w:rsidRPr="009372B7" w14:paraId="63184B46" w14:textId="77777777" w:rsidTr="009372B7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6F66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237" w14:textId="77777777" w:rsidR="009372B7" w:rsidRPr="009372B7" w:rsidRDefault="009372B7" w:rsidP="009372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49FB" w14:textId="77777777" w:rsidR="009372B7" w:rsidRPr="009372B7" w:rsidRDefault="009372B7" w:rsidP="009372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01B8" w14:textId="77777777" w:rsidR="009372B7" w:rsidRPr="009372B7" w:rsidRDefault="009372B7" w:rsidP="009372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A05" w14:textId="77777777" w:rsidR="009372B7" w:rsidRPr="009372B7" w:rsidRDefault="009372B7" w:rsidP="009372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372B7" w:rsidRPr="009372B7" w14:paraId="6F276CB3" w14:textId="77777777" w:rsidTr="009372B7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0CA721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Date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7469A4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058B72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Reference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39092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8E0A22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Expenses</w:t>
            </w:r>
          </w:p>
        </w:tc>
      </w:tr>
      <w:tr w:rsidR="009372B7" w:rsidRPr="009372B7" w14:paraId="5F769700" w14:textId="77777777" w:rsidTr="009372B7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11A0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80A" w14:textId="77777777" w:rsidR="009372B7" w:rsidRPr="009372B7" w:rsidRDefault="009372B7" w:rsidP="009372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2D93" w14:textId="77777777" w:rsidR="009372B7" w:rsidRPr="009372B7" w:rsidRDefault="009372B7" w:rsidP="009372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022" w14:textId="77777777" w:rsidR="009372B7" w:rsidRPr="009372B7" w:rsidRDefault="009372B7" w:rsidP="009372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B6E0" w14:textId="77777777" w:rsidR="009372B7" w:rsidRPr="009372B7" w:rsidRDefault="009372B7" w:rsidP="009372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9372B7" w:rsidRPr="009372B7" w14:paraId="2E38F664" w14:textId="77777777" w:rsidTr="009372B7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BCEE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Opening Balance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DFD0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5F0E0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691B3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281,956.25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06615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372B7" w:rsidRPr="009372B7" w14:paraId="14B7A966" w14:textId="77777777" w:rsidTr="009372B7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2E19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08 Aug 2023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51C4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C07F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7805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5,972.09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0DEB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</w:p>
        </w:tc>
      </w:tr>
      <w:tr w:rsidR="009372B7" w:rsidRPr="009372B7" w14:paraId="59412025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5AEF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14 Aug 2023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7B76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2247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D16B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629.42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9E42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372B7" w:rsidRPr="009372B7" w14:paraId="68E59016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00F0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14 Aug 2023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B454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Watford Optimist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DCC0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Bar- </w:t>
            </w:r>
            <w:proofErr w:type="spellStart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Cornfest</w:t>
            </w:r>
            <w:proofErr w:type="spellEnd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Dance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6A3E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CB13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1,907.50</w:t>
            </w:r>
          </w:p>
        </w:tc>
      </w:tr>
      <w:tr w:rsidR="009372B7" w:rsidRPr="009372B7" w14:paraId="0E2F995D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8351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21 Aug 2023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A6C6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C66F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5541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2,461.38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A304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372B7" w:rsidRPr="009372B7" w14:paraId="5D7CF6A9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2E25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21 Aug 2023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2578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OMHA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593D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Insurance/Assessments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6188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9F95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16,128.98</w:t>
            </w:r>
          </w:p>
        </w:tc>
      </w:tr>
      <w:tr w:rsidR="009372B7" w:rsidRPr="009372B7" w14:paraId="2BD3FC13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A1F0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Aug 2023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4748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Benevity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7FDA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Benevity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C137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1,078.80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0790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372B7" w:rsidRPr="009372B7" w14:paraId="736812D1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39CB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Aug 2023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193B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Cornfest</w:t>
            </w:r>
            <w:proofErr w:type="spellEnd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Dance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C944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Security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37EE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739C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734.50</w:t>
            </w:r>
          </w:p>
        </w:tc>
      </w:tr>
      <w:tr w:rsidR="009372B7" w:rsidRPr="009372B7" w14:paraId="2731932F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D262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 Aug 2023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008C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Cornfest</w:t>
            </w:r>
            <w:proofErr w:type="spellEnd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Dance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D9F2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Dance Income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DFB8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3,285.00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88A3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372B7" w:rsidRPr="009372B7" w14:paraId="1E074728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2DDE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28 Aug 2023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7589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proofErr w:type="spellStart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0B73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E5DD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5,331.66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13C4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372B7" w:rsidRPr="009372B7" w14:paraId="0EFB2CDB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943D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31 Aug 2023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9F4F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678E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5B80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244.67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F7B9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372B7" w:rsidRPr="009372B7" w14:paraId="711AE2FE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8D52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72BB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5803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2A07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3E90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9372B7" w:rsidRPr="009372B7" w14:paraId="7728840D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0B75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 xml:space="preserve">Total </w:t>
            </w:r>
          </w:p>
        </w:tc>
        <w:tc>
          <w:tcPr>
            <w:tcW w:w="2193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519B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81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99CD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15EE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19,003.02</w:t>
            </w:r>
          </w:p>
        </w:tc>
        <w:tc>
          <w:tcPr>
            <w:tcW w:w="126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17BC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18,770.98</w:t>
            </w:r>
          </w:p>
        </w:tc>
      </w:tr>
      <w:tr w:rsidR="009372B7" w:rsidRPr="009372B7" w14:paraId="53ACD6EA" w14:textId="77777777" w:rsidTr="009372B7">
        <w:trPr>
          <w:trHeight w:val="300"/>
        </w:trPr>
        <w:tc>
          <w:tcPr>
            <w:tcW w:w="21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D132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Closing Balance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495A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C188" w14:textId="77777777" w:rsidR="009372B7" w:rsidRPr="009372B7" w:rsidRDefault="009372B7" w:rsidP="009372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7552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282,188.29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8862" w14:textId="77777777" w:rsidR="009372B7" w:rsidRPr="009372B7" w:rsidRDefault="009372B7" w:rsidP="009372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9372B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</w:tbl>
    <w:p w14:paraId="389D2917" w14:textId="4D163629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03E365E" w14:textId="10ECF0C2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E97C5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Sarah M/Danielle V)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accept the Treasurer’s report. </w:t>
      </w:r>
    </w:p>
    <w:p w14:paraId="6DB873E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843A196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359AEDF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2A9EBCF2" w14:textId="3CFECD0C" w:rsidR="00A20E5F" w:rsidRDefault="00AD13A6" w:rsidP="00422178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</w:p>
    <w:p w14:paraId="0E7E8FB5" w14:textId="0A3CAE24" w:rsidR="00422178" w:rsidRPr="006A1F8C" w:rsidRDefault="00422178" w:rsidP="00422178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6A1F8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There is central schedul</w:t>
      </w:r>
      <w:r w:rsidR="00671E6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er</w:t>
      </w:r>
      <w:r w:rsidR="00CE274D" w:rsidRPr="006A1F8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who </w:t>
      </w:r>
      <w:r w:rsidR="00671E6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is in</w:t>
      </w:r>
      <w:r w:rsidR="00CE274D" w:rsidRPr="006A1F8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the process of scheduling games</w:t>
      </w:r>
    </w:p>
    <w:p w14:paraId="66890845" w14:textId="51A52518" w:rsidR="00CE274D" w:rsidRPr="006A1F8C" w:rsidRDefault="00CE274D" w:rsidP="00422178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6A1F8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Tryouts are supposed to be done within 7 calendar days</w:t>
      </w:r>
    </w:p>
    <w:p w14:paraId="6ECC840B" w14:textId="22BAEE12" w:rsidR="00937950" w:rsidRPr="006A1F8C" w:rsidRDefault="00937950" w:rsidP="00422178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6A1F8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U9 year end tournament</w:t>
      </w:r>
      <w:r w:rsidR="006A1F8C" w:rsidRPr="006A1F8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– deciding where it will be</w:t>
      </w:r>
    </w:p>
    <w:p w14:paraId="3D7452AE" w14:textId="77777777" w:rsidR="00F84EDE" w:rsidRPr="00731D53" w:rsidRDefault="00F84EDE" w:rsidP="00F84EDE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46AC67B8" w14:textId="77777777" w:rsidR="00AD13A6" w:rsidRDefault="00AD13A6" w:rsidP="00AD13A6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7.3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</w:p>
    <w:p w14:paraId="3BBB1CC5" w14:textId="65959BB8" w:rsidR="009D2A23" w:rsidRPr="006A1F8C" w:rsidRDefault="006A1F8C" w:rsidP="006B0008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0370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LMLL is trying to </w:t>
      </w:r>
      <w:r w:rsidR="0044657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place teams </w:t>
      </w:r>
      <w:r w:rsidR="005C7D1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with centers that have “like” set-ups (</w:t>
      </w:r>
      <w:proofErr w:type="spellStart"/>
      <w:r w:rsidR="005C7D1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ie</w:t>
      </w:r>
      <w:proofErr w:type="spellEnd"/>
      <w:r w:rsidR="005C7D1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. </w:t>
      </w:r>
      <w:r w:rsidR="009D2A2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</w:t>
      </w:r>
      <w:r w:rsidR="005C7D1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epending on how </w:t>
      </w:r>
      <w:r w:rsidR="009D2A2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many rep </w:t>
      </w:r>
      <w:proofErr w:type="gramStart"/>
      <w:r w:rsidR="009D2A2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teams</w:t>
      </w:r>
      <w:proofErr w:type="gramEnd"/>
      <w:r w:rsidR="009D2A2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vs LL teams they have)</w:t>
      </w:r>
      <w:r w:rsidR="006B000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hopefully </w:t>
      </w:r>
      <w:r w:rsidR="0003238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have closer games from the start</w:t>
      </w:r>
    </w:p>
    <w:p w14:paraId="5826448C" w14:textId="5058B851" w:rsidR="00AD13A6" w:rsidRPr="00873C76" w:rsidRDefault="00F41990" w:rsidP="00873C7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F84E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4F209D01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12F280F3" w14:textId="2F7A0F65" w:rsidR="00F20257" w:rsidRDefault="00AD13A6" w:rsidP="00EF3BF1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 w:rsidR="0073503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0D497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Registration numbers</w:t>
      </w:r>
    </w:p>
    <w:p w14:paraId="46F8DAF9" w14:textId="62CDEEC2" w:rsidR="004B0F14" w:rsidRDefault="005374AD" w:rsidP="00EF3BF1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4B0F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U7 </w:t>
      </w:r>
      <w:r w:rsidR="005264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–</w:t>
      </w:r>
      <w:r w:rsidR="004B0F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46</w:t>
      </w:r>
      <w:r w:rsidR="005264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Skaters</w:t>
      </w:r>
    </w:p>
    <w:p w14:paraId="2CE473F1" w14:textId="5107EA62" w:rsidR="005374AD" w:rsidRDefault="00660ECE" w:rsidP="004B0F14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U9 </w:t>
      </w:r>
      <w:r w:rsidR="004B0F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–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4B0F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37</w:t>
      </w:r>
      <w:r w:rsidR="00D716A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Skaters</w:t>
      </w:r>
      <w:r w:rsidR="004B0F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2</w:t>
      </w:r>
      <w:r w:rsidR="00D716A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Goalies</w:t>
      </w:r>
    </w:p>
    <w:p w14:paraId="2548B788" w14:textId="607670F5" w:rsidR="00660ECE" w:rsidRDefault="00660ECE" w:rsidP="00EF3BF1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U11 –</w:t>
      </w:r>
      <w:r w:rsidR="004B0F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32</w:t>
      </w:r>
      <w:r w:rsidR="00D716A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Skaters</w:t>
      </w:r>
      <w:r w:rsidR="004B0F1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4</w:t>
      </w:r>
      <w:r w:rsidR="00D716A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Goalies</w:t>
      </w:r>
    </w:p>
    <w:p w14:paraId="76984432" w14:textId="4E0408BA" w:rsidR="00660ECE" w:rsidRDefault="00660ECE" w:rsidP="00EF3BF1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U13 – </w:t>
      </w:r>
      <w:r w:rsidR="00B55D4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36</w:t>
      </w:r>
      <w:r w:rsidR="005264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Skaters</w:t>
      </w:r>
      <w:r w:rsidR="00B55D4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4 Goalies</w:t>
      </w:r>
    </w:p>
    <w:p w14:paraId="7757E6FA" w14:textId="52C17D82" w:rsidR="00660ECE" w:rsidRDefault="00660ECE" w:rsidP="00EF3BF1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U15 – </w:t>
      </w:r>
      <w:r w:rsidR="00C9060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46</w:t>
      </w:r>
      <w:r w:rsidR="005264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Skaters</w:t>
      </w:r>
      <w:r w:rsidR="00C9060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6 Goalies</w:t>
      </w:r>
    </w:p>
    <w:p w14:paraId="583B22C3" w14:textId="756C3A90" w:rsidR="00660ECE" w:rsidRDefault="00660ECE" w:rsidP="00EF3BF1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U18 </w:t>
      </w:r>
      <w:r w:rsidR="005264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–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D9732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45</w:t>
      </w:r>
      <w:r w:rsidR="005264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Skaters</w:t>
      </w:r>
      <w:r w:rsidR="00D9732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3 Goalies</w:t>
      </w:r>
    </w:p>
    <w:p w14:paraId="6DA092A3" w14:textId="7D67073E" w:rsidR="00EA3327" w:rsidRDefault="00AD13A6" w:rsidP="000D497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</w:t>
      </w:r>
      <w:r w:rsidR="000D497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0D497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Team Sizes</w:t>
      </w:r>
    </w:p>
    <w:p w14:paraId="3339F179" w14:textId="10741540" w:rsidR="00660ECE" w:rsidRDefault="00660ECE" w:rsidP="00660EC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U9 </w:t>
      </w:r>
      <w:r w:rsidR="004110A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–</w:t>
      </w:r>
      <w:r w:rsidR="00D9732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3B414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</w:t>
      </w:r>
      <w:r w:rsidR="004110A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teams of 12 skaters, 1 goalie</w:t>
      </w:r>
      <w:r w:rsidR="003B414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1 team of </w:t>
      </w:r>
      <w:r w:rsidR="0052639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13 skaters and rotate </w:t>
      </w:r>
      <w:proofErr w:type="gramStart"/>
      <w:r w:rsidR="0052639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goalie</w:t>
      </w:r>
      <w:proofErr w:type="gramEnd"/>
    </w:p>
    <w:p w14:paraId="50F17F21" w14:textId="3A3DC6E0" w:rsidR="00660ECE" w:rsidRDefault="00660ECE" w:rsidP="0028244D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lastRenderedPageBreak/>
        <w:t>U11 –</w:t>
      </w:r>
      <w:r w:rsidR="0052639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515CB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1 team of 10 skaters</w:t>
      </w:r>
      <w:r w:rsidR="002824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</w:t>
      </w:r>
      <w:r w:rsidR="00515CB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1 goalie</w:t>
      </w:r>
      <w:r w:rsidR="00A57A9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1 team of 1</w:t>
      </w:r>
      <w:r w:rsidR="009A369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0</w:t>
      </w:r>
      <w:r w:rsidR="00A57A9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skaters</w:t>
      </w:r>
      <w:r w:rsidR="002824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</w:t>
      </w:r>
      <w:r w:rsidR="009A369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1</w:t>
      </w:r>
      <w:r w:rsidR="002824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proofErr w:type="gramStart"/>
      <w:r w:rsidR="002824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goalies</w:t>
      </w:r>
      <w:proofErr w:type="gramEnd"/>
      <w:r w:rsidR="002824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1 team of 1</w:t>
      </w:r>
      <w:r w:rsidR="009A369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</w:t>
      </w:r>
      <w:r w:rsidR="002824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skaters and </w:t>
      </w:r>
      <w:r w:rsidR="009A369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</w:t>
      </w:r>
      <w:r w:rsidR="002824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goalie</w:t>
      </w:r>
    </w:p>
    <w:p w14:paraId="5BA6FC76" w14:textId="56BE52D7" w:rsidR="00660ECE" w:rsidRDefault="00660ECE" w:rsidP="00660EC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U13 – </w:t>
      </w:r>
      <w:r w:rsidR="00A96F3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</w:t>
      </w:r>
      <w:r w:rsidR="00D865B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teams of 12 skaters</w:t>
      </w:r>
      <w:r w:rsidR="00A96F3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1 goalie, 1 team of 12 skaters </w:t>
      </w:r>
      <w:r w:rsidR="00A9483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and 2 </w:t>
      </w:r>
      <w:proofErr w:type="gramStart"/>
      <w:r w:rsidR="00A9483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goalies</w:t>
      </w:r>
      <w:proofErr w:type="gramEnd"/>
    </w:p>
    <w:p w14:paraId="30303527" w14:textId="57726FEE" w:rsidR="00660ECE" w:rsidRDefault="00660ECE" w:rsidP="00660EC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U15 – </w:t>
      </w:r>
      <w:r w:rsidR="00DD42D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 teams of 15</w:t>
      </w:r>
      <w:r w:rsidR="008050E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skaters</w:t>
      </w:r>
      <w:r w:rsidR="00DD42D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</w:t>
      </w:r>
      <w:r w:rsidR="0086755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2 goalies, 1 team of 16 and 2 </w:t>
      </w:r>
      <w:proofErr w:type="gramStart"/>
      <w:r w:rsidR="0086755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goalies</w:t>
      </w:r>
      <w:proofErr w:type="gramEnd"/>
    </w:p>
    <w:p w14:paraId="4473DD6D" w14:textId="654C1910" w:rsidR="00660ECE" w:rsidRDefault="00660ECE" w:rsidP="00660EC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U18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 </w:t>
      </w:r>
      <w:r w:rsidR="00EA213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3</w:t>
      </w:r>
      <w:proofErr w:type="gramEnd"/>
      <w:r w:rsidR="00EA213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teams of 15</w:t>
      </w:r>
      <w:r w:rsidR="008050E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skaters</w:t>
      </w:r>
      <w:r w:rsidR="00EA213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1 goalie </w:t>
      </w:r>
    </w:p>
    <w:p w14:paraId="3E4FF653" w14:textId="2C028AA5" w:rsidR="00660ECE" w:rsidRDefault="00660ECE" w:rsidP="000D497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35C9FB54" w14:textId="785DC0E4" w:rsidR="00243C4E" w:rsidRDefault="00AD13A6" w:rsidP="000D497A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</w:t>
      </w:r>
      <w:r w:rsidR="000D497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3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A940E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Minor Hockey Day</w:t>
      </w:r>
    </w:p>
    <w:p w14:paraId="2DF73F81" w14:textId="77777777" w:rsidR="008340FA" w:rsidRDefault="00032380" w:rsidP="002E0F0F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0234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Potentially </w:t>
      </w:r>
      <w:r w:rsidR="009C621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December 9, 2023</w:t>
      </w:r>
      <w:r w:rsidR="0083331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r w:rsidR="00E73D3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we are not able to get ice time for a full day</w:t>
      </w:r>
      <w:r w:rsidR="000E660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.</w:t>
      </w:r>
    </w:p>
    <w:p w14:paraId="3AB7BCAC" w14:textId="708EB074" w:rsidR="00AF2E9A" w:rsidRDefault="008340FA" w:rsidP="00762F8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0E660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Discussion </w:t>
      </w:r>
      <w:r w:rsidR="002E0F0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on how to still have a ELMHA minor hockey day.</w:t>
      </w:r>
    </w:p>
    <w:p w14:paraId="0C601E2F" w14:textId="2CAF2BE2" w:rsidR="000D497A" w:rsidRDefault="00AD13A6" w:rsidP="000D497A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</w:t>
      </w:r>
      <w:r w:rsidR="000D497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4</w:t>
      </w:r>
      <w:r w:rsidR="00A940E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940E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AE Coach Selection</w:t>
      </w:r>
    </w:p>
    <w:p w14:paraId="0BADBEB6" w14:textId="0A6940FA" w:rsidR="00471357" w:rsidRDefault="00471357" w:rsidP="00BD141D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987F7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Coach</w:t>
      </w:r>
      <w:r w:rsidR="00636D7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es</w:t>
      </w:r>
      <w:r w:rsidR="00987F7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Selection Committee </w:t>
      </w:r>
      <w:r w:rsidR="00887FE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–</w:t>
      </w:r>
      <w:r w:rsidR="00987F7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887FE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 Davidson</w:t>
      </w:r>
      <w:r w:rsidR="0027326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Brad Blain, Jamie </w:t>
      </w:r>
      <w:proofErr w:type="spellStart"/>
      <w:r w:rsidR="0027326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 w:rsidR="0027326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Tim </w:t>
      </w:r>
      <w:proofErr w:type="spellStart"/>
      <w:r w:rsidR="0027326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 w:rsidR="0027326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Greg </w:t>
      </w:r>
      <w:proofErr w:type="spellStart"/>
      <w:r w:rsidR="0027326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  <w:r w:rsidR="0027326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Travis Duncan</w:t>
      </w:r>
      <w:r w:rsidR="00BD141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Brian Thorne</w:t>
      </w:r>
    </w:p>
    <w:p w14:paraId="64F69A29" w14:textId="2098A4B4" w:rsidR="001D5322" w:rsidRDefault="00636D7B" w:rsidP="00BD141D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bookmarkStart w:id="0" w:name="_Hlk147774871"/>
      <w:r w:rsidRPr="00636D7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1D4E1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Angela will post the d</w:t>
      </w:r>
      <w:r w:rsidR="00AA6F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ates again on the website</w:t>
      </w:r>
      <w:r w:rsidR="0081506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and </w:t>
      </w:r>
      <w:proofErr w:type="spellStart"/>
      <w:r w:rsidR="0081506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facebook</w:t>
      </w:r>
      <w:proofErr w:type="spellEnd"/>
      <w:r w:rsidR="0081506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deadlines for coaches</w:t>
      </w:r>
      <w:r w:rsidR="001D4E1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</w:t>
      </w:r>
      <w:proofErr w:type="gramStart"/>
      <w:r w:rsidR="001D4E1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apply</w:t>
      </w:r>
      <w:proofErr w:type="gramEnd"/>
    </w:p>
    <w:bookmarkEnd w:id="0"/>
    <w:p w14:paraId="325CFC19" w14:textId="520B71C6" w:rsidR="000D497A" w:rsidRDefault="000D497A" w:rsidP="000D497A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8.5</w:t>
      </w:r>
      <w:r w:rsidR="001269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IHS </w:t>
      </w:r>
      <w:r w:rsidR="00763A7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Coaching System (Yes/No)</w:t>
      </w:r>
    </w:p>
    <w:p w14:paraId="55214AB3" w14:textId="25041299" w:rsidR="001D4E1D" w:rsidRDefault="001D4E1D" w:rsidP="000D497A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B85FA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$</w:t>
      </w:r>
      <w:r w:rsidR="00445DB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746.00/ year</w:t>
      </w:r>
    </w:p>
    <w:p w14:paraId="446D8190" w14:textId="5813414C" w:rsidR="00445DB6" w:rsidRDefault="00445DB6" w:rsidP="00093242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E0416A" w:rsidRPr="00636D7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Motion</w:t>
      </w:r>
      <w:r w:rsidR="00E0416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subscribe to the </w:t>
      </w:r>
      <w:r w:rsidR="0009324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IHS</w:t>
      </w:r>
      <w:r w:rsidR="00E0416A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the year</w:t>
      </w:r>
      <w:r w:rsidR="0009324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by Tim L, seconded by Brad R. </w:t>
      </w:r>
      <w:r w:rsidR="00093242" w:rsidRPr="00636D7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Carried</w:t>
      </w:r>
      <w:r w:rsidR="00EC1F27" w:rsidRPr="00636D7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.</w:t>
      </w:r>
    </w:p>
    <w:p w14:paraId="0E1A607A" w14:textId="4AECB221" w:rsidR="0091058C" w:rsidRDefault="000D497A" w:rsidP="000D497A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8.6</w:t>
      </w:r>
      <w:r w:rsidR="00353F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Jersey Bags</w:t>
      </w:r>
    </w:p>
    <w:p w14:paraId="2556B2DC" w14:textId="6A1CC378" w:rsidR="00084F74" w:rsidRDefault="00084F74" w:rsidP="00F7561D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Pr="00636D7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Motion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made</w:t>
      </w:r>
      <w:r w:rsidR="005B45A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by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D70EC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Travis D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to </w:t>
      </w:r>
      <w:r w:rsidR="00832D9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have a volunteer credit </w:t>
      </w:r>
      <w:r w:rsidR="009C376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for </w:t>
      </w:r>
      <w:r w:rsidR="000B5E46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 parent </w:t>
      </w:r>
      <w:r w:rsidR="00B706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to take care of the jerseys</w:t>
      </w:r>
      <w:r w:rsidR="001370E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for the year</w:t>
      </w:r>
      <w:r w:rsidR="00133DD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. One credit </w:t>
      </w:r>
      <w:r w:rsidR="001370E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for the away jerseys, one credit for the home jerseys. </w:t>
      </w:r>
      <w:r w:rsidR="00C90DA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No </w:t>
      </w:r>
      <w:r w:rsidR="00D70EC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child is allowed to take their jersey home. </w:t>
      </w:r>
      <w:r w:rsidR="008024F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Second by</w:t>
      </w:r>
      <w:r w:rsidR="00D70EC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6164F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Sarah M. </w:t>
      </w:r>
      <w:r w:rsidR="006164F7" w:rsidRPr="00636D7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Carried.</w:t>
      </w:r>
    </w:p>
    <w:p w14:paraId="79699734" w14:textId="2D50285E" w:rsidR="00763A7A" w:rsidRDefault="00763A7A" w:rsidP="000D497A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8.7</w:t>
      </w:r>
      <w:r w:rsidR="00353F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Sound system in Alvinston</w:t>
      </w:r>
    </w:p>
    <w:p w14:paraId="7D28CF93" w14:textId="0E8CE8CA" w:rsidR="00763A7A" w:rsidRDefault="00FC458E" w:rsidP="00044CEB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636D7B" w:rsidRPr="00576ACC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Motion</w:t>
      </w:r>
      <w:r w:rsidR="00636D7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made by Dan D</w:t>
      </w:r>
      <w:r w:rsidR="00F402E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that we donate the </w:t>
      </w:r>
      <w:r w:rsidR="007F0E5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proceeds</w:t>
      </w:r>
      <w:r w:rsidR="00F402E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from Minor Hockey Day</w:t>
      </w:r>
      <w:r w:rsidR="009A3DE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go towards the sound system in the </w:t>
      </w:r>
      <w:proofErr w:type="spellStart"/>
      <w:r w:rsidR="004113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</w:t>
      </w:r>
      <w:r w:rsidR="009A3DE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lvinston</w:t>
      </w:r>
      <w:proofErr w:type="spellEnd"/>
      <w:r w:rsidR="009A3DE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arena</w:t>
      </w:r>
      <w:r w:rsidR="007A27A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seconded</w:t>
      </w:r>
      <w:r w:rsidR="004113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by Tim L</w:t>
      </w:r>
      <w:r w:rsidR="007A27A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. </w:t>
      </w:r>
      <w:r w:rsidR="00AB2D1E" w:rsidRPr="00636D7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Carried</w:t>
      </w:r>
      <w:r w:rsidR="005374AD" w:rsidRPr="00636D7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.</w:t>
      </w:r>
    </w:p>
    <w:p w14:paraId="1928EF86" w14:textId="77777777" w:rsidR="00AD13A6" w:rsidRDefault="00AD13A6" w:rsidP="00AD13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F8130DA" w14:textId="20AF04E0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Next Meeting</w:t>
      </w:r>
      <w:r w:rsidR="00ED0B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74763A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 w:rsidR="00ED0B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AA1FC9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Tuesday, October 10</w:t>
      </w:r>
      <w:r w:rsidR="004831F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, 2023, </w:t>
      </w:r>
      <w:proofErr w:type="gramStart"/>
      <w:r w:rsidR="00576ACC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Time</w:t>
      </w:r>
      <w:proofErr w:type="gramEnd"/>
      <w:r w:rsidR="004831F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and Location TBD</w:t>
      </w:r>
    </w:p>
    <w:p w14:paraId="3A3BD12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D349E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7BC6744F" w14:textId="0A38B31A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A021E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Greg K</w:t>
      </w:r>
      <w:r w:rsidR="00042A4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A021E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 D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adjourn.</w:t>
      </w:r>
    </w:p>
    <w:p w14:paraId="19ACB35B" w14:textId="77777777" w:rsidR="00AD13A6" w:rsidRDefault="00AD13A6"/>
    <w:sectPr w:rsidR="00AD1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A6"/>
    <w:rsid w:val="00015287"/>
    <w:rsid w:val="00023482"/>
    <w:rsid w:val="00027EC4"/>
    <w:rsid w:val="00032380"/>
    <w:rsid w:val="000370E8"/>
    <w:rsid w:val="00042A4E"/>
    <w:rsid w:val="00044CEB"/>
    <w:rsid w:val="00077A4A"/>
    <w:rsid w:val="000817E9"/>
    <w:rsid w:val="00083736"/>
    <w:rsid w:val="00084F74"/>
    <w:rsid w:val="00093242"/>
    <w:rsid w:val="000B5E46"/>
    <w:rsid w:val="000D497A"/>
    <w:rsid w:val="000E6602"/>
    <w:rsid w:val="000F1ADE"/>
    <w:rsid w:val="00115764"/>
    <w:rsid w:val="00122AD8"/>
    <w:rsid w:val="001269E8"/>
    <w:rsid w:val="00133DDD"/>
    <w:rsid w:val="001370EE"/>
    <w:rsid w:val="00164FC0"/>
    <w:rsid w:val="00196B50"/>
    <w:rsid w:val="001A0C9E"/>
    <w:rsid w:val="001D4E1D"/>
    <w:rsid w:val="001D5322"/>
    <w:rsid w:val="002232CD"/>
    <w:rsid w:val="00232404"/>
    <w:rsid w:val="00233ADC"/>
    <w:rsid w:val="00243C4E"/>
    <w:rsid w:val="00247B4E"/>
    <w:rsid w:val="00262808"/>
    <w:rsid w:val="0027326B"/>
    <w:rsid w:val="0028244D"/>
    <w:rsid w:val="002832CE"/>
    <w:rsid w:val="002B3740"/>
    <w:rsid w:val="002E0F0F"/>
    <w:rsid w:val="002F0EF0"/>
    <w:rsid w:val="002F3C90"/>
    <w:rsid w:val="003037D5"/>
    <w:rsid w:val="00325124"/>
    <w:rsid w:val="00353FDE"/>
    <w:rsid w:val="003B414C"/>
    <w:rsid w:val="003C2C32"/>
    <w:rsid w:val="003C4A81"/>
    <w:rsid w:val="003F3AAA"/>
    <w:rsid w:val="003F7ADF"/>
    <w:rsid w:val="0041108C"/>
    <w:rsid w:val="004110A3"/>
    <w:rsid w:val="004113DE"/>
    <w:rsid w:val="00422178"/>
    <w:rsid w:val="00427517"/>
    <w:rsid w:val="00445DB6"/>
    <w:rsid w:val="00446570"/>
    <w:rsid w:val="00452C66"/>
    <w:rsid w:val="00465D0C"/>
    <w:rsid w:val="00471357"/>
    <w:rsid w:val="004831F5"/>
    <w:rsid w:val="004B0F14"/>
    <w:rsid w:val="00515CB6"/>
    <w:rsid w:val="00526390"/>
    <w:rsid w:val="005264DE"/>
    <w:rsid w:val="005374AD"/>
    <w:rsid w:val="00556222"/>
    <w:rsid w:val="0056281C"/>
    <w:rsid w:val="0056316E"/>
    <w:rsid w:val="00576ACC"/>
    <w:rsid w:val="00592799"/>
    <w:rsid w:val="005B45AE"/>
    <w:rsid w:val="005C7D1E"/>
    <w:rsid w:val="005D46AC"/>
    <w:rsid w:val="005E699A"/>
    <w:rsid w:val="006164F7"/>
    <w:rsid w:val="00636D7B"/>
    <w:rsid w:val="00645C31"/>
    <w:rsid w:val="00651504"/>
    <w:rsid w:val="00660ECE"/>
    <w:rsid w:val="00666648"/>
    <w:rsid w:val="006673D8"/>
    <w:rsid w:val="00671E67"/>
    <w:rsid w:val="00683F3D"/>
    <w:rsid w:val="006A1F8C"/>
    <w:rsid w:val="006B0008"/>
    <w:rsid w:val="006B4293"/>
    <w:rsid w:val="00731D53"/>
    <w:rsid w:val="0073503D"/>
    <w:rsid w:val="00735A6B"/>
    <w:rsid w:val="0074763A"/>
    <w:rsid w:val="00762F82"/>
    <w:rsid w:val="00763A7A"/>
    <w:rsid w:val="007708F1"/>
    <w:rsid w:val="00790017"/>
    <w:rsid w:val="00790B11"/>
    <w:rsid w:val="007A27A4"/>
    <w:rsid w:val="007F0E52"/>
    <w:rsid w:val="008024F4"/>
    <w:rsid w:val="008050EE"/>
    <w:rsid w:val="00815060"/>
    <w:rsid w:val="00832D98"/>
    <w:rsid w:val="00833310"/>
    <w:rsid w:val="008340FA"/>
    <w:rsid w:val="00841468"/>
    <w:rsid w:val="00847A4F"/>
    <w:rsid w:val="00867557"/>
    <w:rsid w:val="00873C76"/>
    <w:rsid w:val="00887FEA"/>
    <w:rsid w:val="008A0F77"/>
    <w:rsid w:val="0091058C"/>
    <w:rsid w:val="009372B7"/>
    <w:rsid w:val="00937950"/>
    <w:rsid w:val="00943BA5"/>
    <w:rsid w:val="00964A4F"/>
    <w:rsid w:val="00975AAB"/>
    <w:rsid w:val="009858A8"/>
    <w:rsid w:val="00985EFC"/>
    <w:rsid w:val="00987F75"/>
    <w:rsid w:val="009A15B1"/>
    <w:rsid w:val="009A3694"/>
    <w:rsid w:val="009A3DE1"/>
    <w:rsid w:val="009B2AAA"/>
    <w:rsid w:val="009C3762"/>
    <w:rsid w:val="009C6211"/>
    <w:rsid w:val="009D2A23"/>
    <w:rsid w:val="009F7F3F"/>
    <w:rsid w:val="00A021E3"/>
    <w:rsid w:val="00A12B64"/>
    <w:rsid w:val="00A17EA8"/>
    <w:rsid w:val="00A20E5F"/>
    <w:rsid w:val="00A57A9F"/>
    <w:rsid w:val="00A940E7"/>
    <w:rsid w:val="00A94836"/>
    <w:rsid w:val="00A96BAB"/>
    <w:rsid w:val="00A96F3C"/>
    <w:rsid w:val="00AA1FC9"/>
    <w:rsid w:val="00AA6F38"/>
    <w:rsid w:val="00AB2D1E"/>
    <w:rsid w:val="00AD13A6"/>
    <w:rsid w:val="00AD13DD"/>
    <w:rsid w:val="00AE156A"/>
    <w:rsid w:val="00AF2E9A"/>
    <w:rsid w:val="00AF5567"/>
    <w:rsid w:val="00B05BF3"/>
    <w:rsid w:val="00B54655"/>
    <w:rsid w:val="00B557EE"/>
    <w:rsid w:val="00B55D44"/>
    <w:rsid w:val="00B706FF"/>
    <w:rsid w:val="00B77A72"/>
    <w:rsid w:val="00B85FAC"/>
    <w:rsid w:val="00BC223D"/>
    <w:rsid w:val="00BD141D"/>
    <w:rsid w:val="00C06E96"/>
    <w:rsid w:val="00C07B47"/>
    <w:rsid w:val="00C53470"/>
    <w:rsid w:val="00C601FE"/>
    <w:rsid w:val="00C77F8F"/>
    <w:rsid w:val="00C82CB0"/>
    <w:rsid w:val="00C8690F"/>
    <w:rsid w:val="00C90606"/>
    <w:rsid w:val="00C90DA3"/>
    <w:rsid w:val="00CA6D89"/>
    <w:rsid w:val="00CC15D0"/>
    <w:rsid w:val="00CC47D7"/>
    <w:rsid w:val="00CE274D"/>
    <w:rsid w:val="00D47A69"/>
    <w:rsid w:val="00D70EC5"/>
    <w:rsid w:val="00D710A9"/>
    <w:rsid w:val="00D716AA"/>
    <w:rsid w:val="00D73E30"/>
    <w:rsid w:val="00D8613E"/>
    <w:rsid w:val="00D865B5"/>
    <w:rsid w:val="00D86C59"/>
    <w:rsid w:val="00D97323"/>
    <w:rsid w:val="00DA21C6"/>
    <w:rsid w:val="00DD42DB"/>
    <w:rsid w:val="00DE0DDA"/>
    <w:rsid w:val="00E0416A"/>
    <w:rsid w:val="00E418EB"/>
    <w:rsid w:val="00E51222"/>
    <w:rsid w:val="00E51827"/>
    <w:rsid w:val="00E72517"/>
    <w:rsid w:val="00E73D36"/>
    <w:rsid w:val="00E93538"/>
    <w:rsid w:val="00E97C58"/>
    <w:rsid w:val="00EA2132"/>
    <w:rsid w:val="00EA3327"/>
    <w:rsid w:val="00EA3DB8"/>
    <w:rsid w:val="00EB71D4"/>
    <w:rsid w:val="00EC1F27"/>
    <w:rsid w:val="00ED0B0E"/>
    <w:rsid w:val="00EF0E66"/>
    <w:rsid w:val="00EF3BF1"/>
    <w:rsid w:val="00F20257"/>
    <w:rsid w:val="00F402ED"/>
    <w:rsid w:val="00F41990"/>
    <w:rsid w:val="00F43CA7"/>
    <w:rsid w:val="00F54660"/>
    <w:rsid w:val="00F6053B"/>
    <w:rsid w:val="00F72800"/>
    <w:rsid w:val="00F753A5"/>
    <w:rsid w:val="00F7561D"/>
    <w:rsid w:val="00F84EDE"/>
    <w:rsid w:val="00FB7324"/>
    <w:rsid w:val="00FC458E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564A"/>
  <w15:chartTrackingRefBased/>
  <w15:docId w15:val="{0E0492E5-0598-48FD-8EBA-D6EAA02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A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2</cp:revision>
  <dcterms:created xsi:type="dcterms:W3CDTF">2023-10-10T00:25:00Z</dcterms:created>
  <dcterms:modified xsi:type="dcterms:W3CDTF">2023-10-10T00:25:00Z</dcterms:modified>
</cp:coreProperties>
</file>